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BE0" w14:textId="77777777" w:rsidR="00293CA1" w:rsidRDefault="00293CA1">
      <w:pPr>
        <w:rPr>
          <w:b/>
        </w:rPr>
      </w:pPr>
    </w:p>
    <w:p w14:paraId="077D8F76" w14:textId="449576B9" w:rsidR="00293CA1" w:rsidRDefault="003C3B18" w:rsidP="00A561AA">
      <w:pPr>
        <w:pStyle w:val="Nagwek1"/>
      </w:pPr>
      <w:r w:rsidRPr="00F316F4">
        <w:t>Regulamin Konkursu</w:t>
      </w:r>
      <w:r w:rsidR="00A561AA">
        <w:t xml:space="preserve"> </w:t>
      </w:r>
      <w:r w:rsidRPr="00F316F4">
        <w:t>„Najładniejszy ogród wiejski”</w:t>
      </w:r>
      <w:r w:rsidR="008E7CCA">
        <w:t xml:space="preserve"> </w:t>
      </w:r>
      <w:r w:rsidR="000B289A">
        <w:t>2024</w:t>
      </w:r>
      <w:r w:rsidR="00A561AA">
        <w:t>.</w:t>
      </w:r>
      <w:r w:rsidRPr="00F316F4">
        <w:t xml:space="preserve"> </w:t>
      </w:r>
    </w:p>
    <w:p w14:paraId="76F56899" w14:textId="77777777" w:rsidR="00A561AA" w:rsidRPr="00A561AA" w:rsidRDefault="00A561AA" w:rsidP="00A561AA"/>
    <w:p w14:paraId="3FBAA167" w14:textId="77777777" w:rsidR="00293CA1" w:rsidRDefault="00293CA1">
      <w:pPr>
        <w:rPr>
          <w:b/>
        </w:rPr>
      </w:pPr>
      <w:proofErr w:type="spellStart"/>
      <w:r w:rsidRPr="00293CA1">
        <w:rPr>
          <w:b/>
        </w:rPr>
        <w:t>EKOROKzNOK</w:t>
      </w:r>
      <w:proofErr w:type="spellEnd"/>
    </w:p>
    <w:p w14:paraId="75CED4F1" w14:textId="77777777" w:rsidR="00A561AA" w:rsidRDefault="00A561AA">
      <w:pPr>
        <w:rPr>
          <w:b/>
        </w:rPr>
      </w:pPr>
    </w:p>
    <w:p w14:paraId="1ACC0A4E" w14:textId="77777777" w:rsidR="003C217A" w:rsidRDefault="006E1242">
      <w:r>
        <w:t>1).</w:t>
      </w:r>
      <w:r w:rsidR="003C3B18">
        <w:t xml:space="preserve">Cele konkursu: </w:t>
      </w:r>
    </w:p>
    <w:p w14:paraId="20B4036B" w14:textId="77777777" w:rsidR="003C217A" w:rsidRDefault="003C3B18">
      <w:r>
        <w:t>Promocja tradycyjnych ogrodów wiejskich.</w:t>
      </w:r>
      <w:r>
        <w:sym w:font="Symbol" w:char="F020"/>
      </w:r>
      <w:r>
        <w:sym w:font="Symbol" w:char="F020"/>
      </w:r>
      <w:r>
        <w:sym w:font="Symbol" w:char="F020"/>
      </w:r>
    </w:p>
    <w:p w14:paraId="34F3D260" w14:textId="77777777" w:rsidR="006E1242" w:rsidRDefault="003C3B18">
      <w:r>
        <w:sym w:font="Symbol" w:char="F0B7"/>
      </w:r>
      <w:r>
        <w:t xml:space="preserve">  Pogłębienie wiedzy na temat zakładania ogrodów wiejskich.</w:t>
      </w:r>
    </w:p>
    <w:p w14:paraId="08DA70B0" w14:textId="77777777" w:rsidR="003C217A" w:rsidRDefault="003C3B18">
      <w:r>
        <w:sym w:font="Symbol" w:char="F0B7"/>
      </w:r>
      <w:r>
        <w:t xml:space="preserve">  Zwiększenie bioróżnorodności w przydomowych ogródkach.</w:t>
      </w:r>
    </w:p>
    <w:p w14:paraId="3F21D22D" w14:textId="77777777" w:rsidR="003C217A" w:rsidRDefault="003C3B18">
      <w:r>
        <w:sym w:font="Symbol" w:char="F0B7"/>
      </w:r>
      <w:r>
        <w:t xml:space="preserve">  Uświadomienie uczestnikom roli owadów zapylających oraz znaczenia występowania</w:t>
      </w:r>
    </w:p>
    <w:p w14:paraId="0F88D1B5" w14:textId="77777777" w:rsidR="006E1242" w:rsidRDefault="003C3B18">
      <w:r>
        <w:sym w:font="Symbol" w:char="F0B7"/>
      </w:r>
      <w:r>
        <w:t xml:space="preserve"> Zachęcenie uczestników do wprowadzania w ogrodach gatunków roślin</w:t>
      </w:r>
      <w:r w:rsidR="00A561AA">
        <w:t xml:space="preserve"> różnorodnych roślin </w:t>
      </w:r>
      <w:proofErr w:type="spellStart"/>
      <w:r w:rsidR="00A561AA">
        <w:t>nektaro</w:t>
      </w:r>
      <w:proofErr w:type="spellEnd"/>
      <w:r w:rsidR="00A561AA">
        <w:t xml:space="preserve"> i pyłkodajnych</w:t>
      </w:r>
    </w:p>
    <w:p w14:paraId="0EE1B990" w14:textId="6AA8A95C" w:rsidR="003C217A" w:rsidRDefault="003C3B18">
      <w:r>
        <w:sym w:font="Symbol" w:char="F0B7"/>
      </w:r>
      <w:r>
        <w:t xml:space="preserve"> przyczyniających się do zwiększenia występowania owadów zapylających</w:t>
      </w:r>
      <w:r w:rsidR="000B289A">
        <w:t>.</w:t>
      </w:r>
      <w:r>
        <w:t xml:space="preserve"> Rozwijanie aktywności twórczej.</w:t>
      </w:r>
    </w:p>
    <w:p w14:paraId="0498949F" w14:textId="77777777" w:rsidR="003C217A" w:rsidRDefault="003C3B18">
      <w:r>
        <w:sym w:font="Symbol" w:char="F0B7"/>
      </w:r>
      <w:r>
        <w:t xml:space="preserve">  Pogłębienie wiedzy na temat roślin przydatnych w gospodarstwie domowym.</w:t>
      </w:r>
    </w:p>
    <w:p w14:paraId="6C8A39ED" w14:textId="77777777" w:rsidR="003C217A" w:rsidRDefault="003C3B18">
      <w:r>
        <w:sym w:font="Symbol" w:char="F0B7"/>
      </w:r>
      <w:r>
        <w:t xml:space="preserve">  Kształtowanie odpowiedzialnej postawy proekologicznej.</w:t>
      </w:r>
    </w:p>
    <w:p w14:paraId="0DDD32B6" w14:textId="77777777" w:rsidR="003C217A" w:rsidRDefault="003C3B18">
      <w:r>
        <w:sym w:font="Symbol" w:char="F0B7"/>
      </w:r>
      <w:r>
        <w:t xml:space="preserve">  Poprawa środowiska naturalnego w skali lokalnej.</w:t>
      </w:r>
    </w:p>
    <w:p w14:paraId="79EF1C19" w14:textId="77777777" w:rsidR="006E1242" w:rsidRPr="00A561AA" w:rsidRDefault="006E1242">
      <w:pPr>
        <w:rPr>
          <w:b/>
          <w:color w:val="E36C0A" w:themeColor="accent6" w:themeShade="BF"/>
        </w:rPr>
      </w:pPr>
      <w:r w:rsidRPr="00A561AA">
        <w:rPr>
          <w:b/>
          <w:color w:val="E36C0A" w:themeColor="accent6" w:themeShade="BF"/>
        </w:rPr>
        <w:t>2).</w:t>
      </w:r>
      <w:r w:rsidR="003C3B18" w:rsidRPr="00A561AA">
        <w:rPr>
          <w:b/>
          <w:color w:val="E36C0A" w:themeColor="accent6" w:themeShade="BF"/>
        </w:rPr>
        <w:t xml:space="preserve"> Konkurs skierowany jest </w:t>
      </w:r>
      <w:r w:rsidR="004F3216" w:rsidRPr="00A561AA">
        <w:rPr>
          <w:b/>
          <w:color w:val="E36C0A" w:themeColor="accent6" w:themeShade="BF"/>
        </w:rPr>
        <w:t xml:space="preserve">TYLKO </w:t>
      </w:r>
      <w:r w:rsidR="003C3B18" w:rsidRPr="00A561AA">
        <w:rPr>
          <w:b/>
          <w:color w:val="E36C0A" w:themeColor="accent6" w:themeShade="BF"/>
        </w:rPr>
        <w:t xml:space="preserve">do </w:t>
      </w:r>
      <w:r w:rsidR="003C217A" w:rsidRPr="00A561AA">
        <w:rPr>
          <w:b/>
          <w:color w:val="E36C0A" w:themeColor="accent6" w:themeShade="BF"/>
        </w:rPr>
        <w:t>członkiń Kół Gospodyń Wiejskich z Gminy Nowy Tomyśl</w:t>
      </w:r>
      <w:r w:rsidR="003C3B18" w:rsidRPr="00A561AA">
        <w:rPr>
          <w:b/>
          <w:color w:val="E36C0A" w:themeColor="accent6" w:themeShade="BF"/>
        </w:rPr>
        <w:t xml:space="preserve">. </w:t>
      </w:r>
    </w:p>
    <w:p w14:paraId="6515DCD2" w14:textId="51C5A88A" w:rsidR="003C217A" w:rsidRDefault="003C3B18">
      <w:r>
        <w:t xml:space="preserve">W konkursie nie mogą brać udziału członkowie Komisji Konkursowej. Przystępując do konkursu uczestnik deklaruje, że wyraża zgodę na wszystkie postanowienia regulaminu i oświadcza, że ponosi odpowiedzialność za wszystkie oświadczenia zawarte w powyższym regulaminie. Uczestnik jednocześnie wyraża zgodę na przetwarzanie danych osobowych przez organizatora na potrzeby konkursu, w tym: – zgodę na publikację imienia i nazwiska oraz miejscowości zamieszkania, – zgodę na publikację zdjęć ogrodu uczestnika oraz własnego wizerunku i przekazanie praw autorskich zdjęć na rzecz organizatora konkursu. </w:t>
      </w:r>
    </w:p>
    <w:p w14:paraId="12C55A4E" w14:textId="1F0F269B" w:rsidR="00BD2C11" w:rsidRPr="00A561AA" w:rsidRDefault="003C3B18">
      <w:pPr>
        <w:rPr>
          <w:color w:val="E36C0A" w:themeColor="accent6" w:themeShade="BF"/>
        </w:rPr>
      </w:pPr>
      <w:r w:rsidRPr="00A561AA">
        <w:rPr>
          <w:color w:val="E36C0A" w:themeColor="accent6" w:themeShade="BF"/>
        </w:rPr>
        <w:t xml:space="preserve">Zadanie konkursowe polega na stworzeniu (zaaranżowaniu) </w:t>
      </w:r>
      <w:r w:rsidR="00BD2C11" w:rsidRPr="00A561AA">
        <w:rPr>
          <w:color w:val="E36C0A" w:themeColor="accent6" w:themeShade="BF"/>
        </w:rPr>
        <w:t xml:space="preserve">własnego </w:t>
      </w:r>
      <w:r w:rsidRPr="00A561AA">
        <w:rPr>
          <w:color w:val="E36C0A" w:themeColor="accent6" w:themeShade="BF"/>
        </w:rPr>
        <w:t>o</w:t>
      </w:r>
      <w:r w:rsidR="00BD2C11" w:rsidRPr="00A561AA">
        <w:rPr>
          <w:color w:val="E36C0A" w:themeColor="accent6" w:themeShade="BF"/>
        </w:rPr>
        <w:t>grodu wiejskiego (naturalnego), który znajduje się w miejscu zamieszkania w Gminie Nowy Tomyśl.</w:t>
      </w:r>
    </w:p>
    <w:p w14:paraId="38261909" w14:textId="77777777" w:rsidR="006E1242" w:rsidRDefault="006E1242"/>
    <w:p w14:paraId="289B38AD" w14:textId="7A64B214" w:rsidR="006E1242" w:rsidRDefault="002C7F9F">
      <w:r>
        <w:t>3</w:t>
      </w:r>
      <w:r w:rsidR="004F3216">
        <w:t xml:space="preserve">). </w:t>
      </w:r>
      <w:r w:rsidR="003C3B18">
        <w:t xml:space="preserve"> </w:t>
      </w:r>
      <w:r w:rsidR="004F3216">
        <w:t>Warunki uczestnictwa:</w:t>
      </w:r>
    </w:p>
    <w:p w14:paraId="65DA067C" w14:textId="77777777" w:rsidR="00BD2C11" w:rsidRDefault="003C3B18">
      <w:r>
        <w:t xml:space="preserve"> - zgłoszenie powinno zawierać:</w:t>
      </w:r>
      <w:r w:rsidR="004F3216">
        <w:t xml:space="preserve"> </w:t>
      </w:r>
    </w:p>
    <w:p w14:paraId="7837A161" w14:textId="155FB5B2" w:rsidR="004F3216" w:rsidRDefault="004F3216">
      <w:r>
        <w:lastRenderedPageBreak/>
        <w:t>nazwę Koła Gospodyń</w:t>
      </w:r>
      <w:r w:rsidR="00BD2C11">
        <w:t xml:space="preserve"> do którego należy uczestnik konkursu</w:t>
      </w:r>
      <w:r>
        <w:t>,</w:t>
      </w:r>
      <w:r w:rsidR="003C3B18">
        <w:t xml:space="preserve"> imię i nazwisko uczestni</w:t>
      </w:r>
      <w:r w:rsidR="00293CA1">
        <w:t>czki</w:t>
      </w:r>
      <w:r w:rsidR="003C3B18">
        <w:t>, adres, dane kontaktowe (adres mailowy lub nr telefonu</w:t>
      </w:r>
      <w:r w:rsidR="006E1242">
        <w:t>)</w:t>
      </w:r>
      <w:r w:rsidR="00BD2C11">
        <w:t>.</w:t>
      </w:r>
    </w:p>
    <w:p w14:paraId="0936FA61" w14:textId="7E92968F" w:rsidR="00E2267C" w:rsidRDefault="006E1242">
      <w:r>
        <w:t xml:space="preserve">- </w:t>
      </w:r>
      <w:r w:rsidR="00C56E80">
        <w:t xml:space="preserve">minimum </w:t>
      </w:r>
      <w:r>
        <w:t>5</w:t>
      </w:r>
      <w:r w:rsidR="003C3B18">
        <w:t xml:space="preserve"> zdję</w:t>
      </w:r>
      <w:r>
        <w:t>ć</w:t>
      </w:r>
      <w:r w:rsidR="00C56E80">
        <w:t xml:space="preserve"> ogrodu w formie cyfrowej. Przynajmniej jedno zdjęcie zawierające całą panoramę ogródka.</w:t>
      </w:r>
      <w:r w:rsidR="00E2267C">
        <w:t xml:space="preserve"> </w:t>
      </w:r>
    </w:p>
    <w:p w14:paraId="1D3023B2" w14:textId="53ECD2ED" w:rsidR="00C56E80" w:rsidRPr="00474BE9" w:rsidRDefault="00C56E80">
      <w:pPr>
        <w:rPr>
          <w:color w:val="E36C0A" w:themeColor="accent6" w:themeShade="BF"/>
        </w:rPr>
      </w:pPr>
      <w:r>
        <w:t>Z</w:t>
      </w:r>
      <w:r w:rsidR="003C3B18">
        <w:t xml:space="preserve">djęcia należy przesłać drogą elektroniczną wysyłając wiadomość na adres </w:t>
      </w:r>
      <w:hyperlink r:id="rId4" w:history="1">
        <w:r w:rsidR="006E1242" w:rsidRPr="004A15A4">
          <w:rPr>
            <w:rStyle w:val="Hipercze"/>
          </w:rPr>
          <w:t>pracownia.plastyczna@noknt.pl</w:t>
        </w:r>
      </w:hyperlink>
      <w:r w:rsidR="006E1242">
        <w:t xml:space="preserve"> </w:t>
      </w:r>
      <w:r w:rsidR="003C3B18">
        <w:t xml:space="preserve">w terminie </w:t>
      </w:r>
      <w:r>
        <w:t xml:space="preserve">od </w:t>
      </w:r>
      <w:r w:rsidRPr="00474BE9">
        <w:rPr>
          <w:color w:val="E36C0A" w:themeColor="accent6" w:themeShade="BF"/>
        </w:rPr>
        <w:t>1 sierpnia 202</w:t>
      </w:r>
      <w:r w:rsidR="000B289A" w:rsidRPr="00474BE9">
        <w:rPr>
          <w:color w:val="E36C0A" w:themeColor="accent6" w:themeShade="BF"/>
        </w:rPr>
        <w:t>4</w:t>
      </w:r>
      <w:r w:rsidRPr="00474BE9">
        <w:rPr>
          <w:color w:val="E36C0A" w:themeColor="accent6" w:themeShade="BF"/>
        </w:rPr>
        <w:t xml:space="preserve"> r. </w:t>
      </w:r>
      <w:r w:rsidR="003C3B18" w:rsidRPr="00474BE9">
        <w:rPr>
          <w:color w:val="E36C0A" w:themeColor="accent6" w:themeShade="BF"/>
        </w:rPr>
        <w:t xml:space="preserve">do </w:t>
      </w:r>
      <w:r w:rsidR="000B289A" w:rsidRPr="00474BE9">
        <w:rPr>
          <w:color w:val="E36C0A" w:themeColor="accent6" w:themeShade="BF"/>
        </w:rPr>
        <w:t>1</w:t>
      </w:r>
      <w:r w:rsidR="003C3B18" w:rsidRPr="00474BE9">
        <w:rPr>
          <w:color w:val="E36C0A" w:themeColor="accent6" w:themeShade="BF"/>
        </w:rPr>
        <w:t xml:space="preserve"> września 20</w:t>
      </w:r>
      <w:r w:rsidR="006E1242" w:rsidRPr="00474BE9">
        <w:rPr>
          <w:color w:val="E36C0A" w:themeColor="accent6" w:themeShade="BF"/>
        </w:rPr>
        <w:t>2</w:t>
      </w:r>
      <w:r w:rsidR="000B289A" w:rsidRPr="00474BE9">
        <w:rPr>
          <w:color w:val="E36C0A" w:themeColor="accent6" w:themeShade="BF"/>
        </w:rPr>
        <w:t>4</w:t>
      </w:r>
      <w:r w:rsidR="003C3B18" w:rsidRPr="00474BE9">
        <w:rPr>
          <w:color w:val="E36C0A" w:themeColor="accent6" w:themeShade="BF"/>
        </w:rPr>
        <w:t xml:space="preserve"> r.</w:t>
      </w:r>
    </w:p>
    <w:p w14:paraId="5AD62FF1" w14:textId="77777777" w:rsidR="004F3216" w:rsidRDefault="00F316F4">
      <w:r>
        <w:t xml:space="preserve">- krótki opis ogrodu </w:t>
      </w:r>
      <w:r w:rsidR="001A4DD6">
        <w:t>oraz spis uprawianych w nim roślin.</w:t>
      </w:r>
    </w:p>
    <w:p w14:paraId="65FA06F1" w14:textId="6376106D" w:rsidR="00B8756F" w:rsidRPr="00F060E8" w:rsidRDefault="00B8756F" w:rsidP="00B8756F">
      <w:pPr>
        <w:rPr>
          <w:b/>
        </w:rPr>
      </w:pPr>
      <w:r>
        <w:rPr>
          <w:b/>
        </w:rPr>
        <w:t>-</w:t>
      </w:r>
      <w:r w:rsidRPr="00F060E8">
        <w:rPr>
          <w:b/>
        </w:rPr>
        <w:t>Uczestnic</w:t>
      </w:r>
      <w:r w:rsidR="00A92028">
        <w:rPr>
          <w:b/>
        </w:rPr>
        <w:t>zki</w:t>
      </w:r>
      <w:r w:rsidRPr="00F060E8">
        <w:rPr>
          <w:b/>
        </w:rPr>
        <w:t xml:space="preserve"> konkursu zobowiązan</w:t>
      </w:r>
      <w:r w:rsidR="00A92028">
        <w:rPr>
          <w:b/>
        </w:rPr>
        <w:t>e</w:t>
      </w:r>
      <w:r w:rsidRPr="00F060E8">
        <w:rPr>
          <w:b/>
        </w:rPr>
        <w:t xml:space="preserve"> są do zapoznania się z niniejszym regulaminem. Podpisanie karty zgłoszeniowej jest równoznaczne z jego akceptacją oraz zgodą na przetwarzanie danych </w:t>
      </w:r>
      <w:r w:rsidR="00A92028">
        <w:rPr>
          <w:b/>
        </w:rPr>
        <w:t xml:space="preserve">osobowych w celach konkursowych oraz wyrażeniem zgody na publikację nadesłanych zdjęć przez Nowotomyski Ośrodek Kultury. </w:t>
      </w:r>
      <w:r w:rsidRPr="00F060E8">
        <w:rPr>
          <w:b/>
        </w:rPr>
        <w:t xml:space="preserve">Karta zgłoszenia w załączniku do regulaminu. </w:t>
      </w:r>
    </w:p>
    <w:p w14:paraId="43E935F3" w14:textId="77777777" w:rsidR="00B8756F" w:rsidRDefault="00B8756F"/>
    <w:p w14:paraId="64C7826B" w14:textId="5426ADA1" w:rsidR="007E2A8A" w:rsidRPr="001A4DD6" w:rsidRDefault="002C7F9F">
      <w:pPr>
        <w:rPr>
          <w:b/>
        </w:rPr>
      </w:pPr>
      <w:r>
        <w:rPr>
          <w:b/>
        </w:rPr>
        <w:t>4</w:t>
      </w:r>
      <w:r w:rsidR="001A4DD6">
        <w:rPr>
          <w:b/>
        </w:rPr>
        <w:t>).</w:t>
      </w:r>
      <w:r w:rsidR="003C3B18" w:rsidRPr="001A4DD6">
        <w:rPr>
          <w:b/>
        </w:rPr>
        <w:t xml:space="preserve">Komisja </w:t>
      </w:r>
      <w:r w:rsidR="003C3B18" w:rsidRPr="00B8756F">
        <w:t>konkursowa</w:t>
      </w:r>
      <w:r w:rsidR="003C3B18" w:rsidRPr="001A4DD6">
        <w:rPr>
          <w:b/>
        </w:rPr>
        <w:t xml:space="preserve"> oceni pracę według następujących kryteriów: </w:t>
      </w:r>
    </w:p>
    <w:p w14:paraId="54E3263A" w14:textId="38CE8D8F" w:rsidR="007E2A8A" w:rsidRPr="001A4DD6" w:rsidRDefault="001A4DD6">
      <w:pPr>
        <w:rPr>
          <w:b/>
        </w:rPr>
      </w:pPr>
      <w:r w:rsidRPr="001A4DD6">
        <w:rPr>
          <w:b/>
        </w:rPr>
        <w:t>-</w:t>
      </w:r>
      <w:r w:rsidR="003C3B18" w:rsidRPr="001A4DD6">
        <w:rPr>
          <w:b/>
        </w:rPr>
        <w:t xml:space="preserve">Różnorodność roślin, w tym ilość roślin </w:t>
      </w:r>
      <w:proofErr w:type="spellStart"/>
      <w:r w:rsidR="003C3B18" w:rsidRPr="001A4DD6">
        <w:rPr>
          <w:b/>
        </w:rPr>
        <w:t>nektaro</w:t>
      </w:r>
      <w:proofErr w:type="spellEnd"/>
      <w:r w:rsidR="003C3B18" w:rsidRPr="001A4DD6">
        <w:rPr>
          <w:b/>
        </w:rPr>
        <w:t xml:space="preserve"> i pyłkodajnych 0 – 10 pkt. </w:t>
      </w:r>
    </w:p>
    <w:p w14:paraId="293E535E" w14:textId="67198249" w:rsidR="002475F8" w:rsidRPr="001A4DD6" w:rsidRDefault="001A4DD6">
      <w:pPr>
        <w:rPr>
          <w:b/>
        </w:rPr>
      </w:pPr>
      <w:r w:rsidRPr="001A4DD6">
        <w:rPr>
          <w:b/>
        </w:rPr>
        <w:t>-</w:t>
      </w:r>
      <w:r w:rsidR="00C56E80" w:rsidRPr="001A4DD6">
        <w:rPr>
          <w:b/>
        </w:rPr>
        <w:t>Dobór roślin charak</w:t>
      </w:r>
      <w:r w:rsidR="002475F8" w:rsidRPr="001A4DD6">
        <w:rPr>
          <w:b/>
        </w:rPr>
        <w:t>terystycznych dla polskiej wsi (</w:t>
      </w:r>
      <w:proofErr w:type="spellStart"/>
      <w:r w:rsidR="002475F8" w:rsidRPr="001A4DD6">
        <w:rPr>
          <w:b/>
        </w:rPr>
        <w:t>np</w:t>
      </w:r>
      <w:proofErr w:type="spellEnd"/>
      <w:r w:rsidR="002475F8" w:rsidRPr="001A4DD6">
        <w:rPr>
          <w:b/>
        </w:rPr>
        <w:t xml:space="preserve">: </w:t>
      </w:r>
      <w:r w:rsidR="00C56E80" w:rsidRPr="001A4DD6">
        <w:rPr>
          <w:b/>
        </w:rPr>
        <w:t xml:space="preserve">malwa, </w:t>
      </w:r>
      <w:r w:rsidR="002475F8" w:rsidRPr="001A4DD6">
        <w:rPr>
          <w:b/>
        </w:rPr>
        <w:t xml:space="preserve">lewkonia, firletka…) 0 – 10 pkt. </w:t>
      </w:r>
    </w:p>
    <w:p w14:paraId="5710FDE3" w14:textId="77777777" w:rsidR="007E2A8A" w:rsidRPr="001A4DD6" w:rsidRDefault="002475F8">
      <w:pPr>
        <w:rPr>
          <w:b/>
        </w:rPr>
      </w:pPr>
      <w:r w:rsidRPr="001A4DD6">
        <w:rPr>
          <w:b/>
        </w:rPr>
        <w:t xml:space="preserve"> </w:t>
      </w:r>
      <w:r w:rsidR="001A4DD6" w:rsidRPr="001A4DD6">
        <w:rPr>
          <w:b/>
        </w:rPr>
        <w:t>-</w:t>
      </w:r>
      <w:r w:rsidR="003C3B18" w:rsidRPr="001A4DD6">
        <w:rPr>
          <w:b/>
        </w:rPr>
        <w:t xml:space="preserve">Kompozycje roślinne 0 – 10 pkt. </w:t>
      </w:r>
    </w:p>
    <w:p w14:paraId="41E8C4E8" w14:textId="77777777" w:rsidR="007E2A8A" w:rsidRPr="001A4DD6" w:rsidRDefault="001A4DD6">
      <w:pPr>
        <w:rPr>
          <w:b/>
        </w:rPr>
      </w:pPr>
      <w:r w:rsidRPr="001A4DD6">
        <w:rPr>
          <w:b/>
        </w:rPr>
        <w:t>-</w:t>
      </w:r>
      <w:r w:rsidR="003C3B18" w:rsidRPr="001A4DD6">
        <w:rPr>
          <w:b/>
        </w:rPr>
        <w:t xml:space="preserve">Pomysłowość i oryginalność 0 – 10 pkt. </w:t>
      </w:r>
    </w:p>
    <w:p w14:paraId="19D6D126" w14:textId="07613F85" w:rsidR="007E2A8A" w:rsidRPr="001A4DD6" w:rsidRDefault="001A4DD6">
      <w:pPr>
        <w:rPr>
          <w:b/>
        </w:rPr>
      </w:pPr>
      <w:r w:rsidRPr="001A4DD6">
        <w:rPr>
          <w:b/>
        </w:rPr>
        <w:t>-</w:t>
      </w:r>
      <w:r w:rsidR="003C3B18" w:rsidRPr="001A4DD6">
        <w:rPr>
          <w:b/>
        </w:rPr>
        <w:t>Walory użytkowe</w:t>
      </w:r>
      <w:r w:rsidR="000B289A">
        <w:rPr>
          <w:b/>
        </w:rPr>
        <w:t xml:space="preserve"> </w:t>
      </w:r>
      <w:r w:rsidR="003C3B18" w:rsidRPr="001A4DD6">
        <w:rPr>
          <w:b/>
        </w:rPr>
        <w:t xml:space="preserve">(zioła, jarzyny, sad) 0 – 10 pkt. </w:t>
      </w:r>
    </w:p>
    <w:p w14:paraId="6122629D" w14:textId="58A81478" w:rsidR="007E2A8A" w:rsidRPr="001A4DD6" w:rsidRDefault="001A4DD6">
      <w:pPr>
        <w:rPr>
          <w:b/>
        </w:rPr>
      </w:pPr>
      <w:r w:rsidRPr="001A4DD6">
        <w:rPr>
          <w:b/>
        </w:rPr>
        <w:t>-</w:t>
      </w:r>
      <w:r w:rsidR="003C3B18" w:rsidRPr="001A4DD6">
        <w:rPr>
          <w:b/>
        </w:rPr>
        <w:t>Mała architektura ogrodowa przyjazna przyrodzie</w:t>
      </w:r>
      <w:r w:rsidR="000B289A">
        <w:rPr>
          <w:b/>
        </w:rPr>
        <w:t xml:space="preserve"> </w:t>
      </w:r>
      <w:r w:rsidR="003C3B18" w:rsidRPr="001A4DD6">
        <w:rPr>
          <w:b/>
        </w:rPr>
        <w:t>(budki lęgowe, karmniki, poidełka</w:t>
      </w:r>
      <w:r w:rsidR="00E2267C">
        <w:rPr>
          <w:b/>
        </w:rPr>
        <w:t xml:space="preserve">, „domki” dla dzikich zwierząt) </w:t>
      </w:r>
      <w:r w:rsidR="003C3B18" w:rsidRPr="001A4DD6">
        <w:rPr>
          <w:b/>
        </w:rPr>
        <w:t>0-10 pkt.</w:t>
      </w:r>
    </w:p>
    <w:p w14:paraId="7F2E09A2" w14:textId="26BED39A" w:rsidR="007E2A8A" w:rsidRDefault="001A4DD6">
      <w:pPr>
        <w:rPr>
          <w:b/>
        </w:rPr>
      </w:pPr>
      <w:r w:rsidRPr="001A4DD6">
        <w:rPr>
          <w:b/>
        </w:rPr>
        <w:t xml:space="preserve">-Wiejski </w:t>
      </w:r>
      <w:r w:rsidR="00E2267C">
        <w:rPr>
          <w:b/>
        </w:rPr>
        <w:t xml:space="preserve">charakter ogrodu </w:t>
      </w:r>
      <w:r w:rsidR="00E2267C" w:rsidRPr="001A4DD6">
        <w:rPr>
          <w:b/>
        </w:rPr>
        <w:t>0 – 10 pkt.</w:t>
      </w:r>
    </w:p>
    <w:p w14:paraId="24347B92" w14:textId="01C88CFF" w:rsidR="00837D88" w:rsidRDefault="00837D88">
      <w:r>
        <w:rPr>
          <w:b/>
        </w:rPr>
        <w:t>-Opis ogrodu 0-10 pkt.</w:t>
      </w:r>
    </w:p>
    <w:p w14:paraId="0C75634A" w14:textId="77777777" w:rsidR="007E2A8A" w:rsidRDefault="003C3B18" w:rsidP="007E2A8A">
      <w:r>
        <w:t xml:space="preserve"> </w:t>
      </w:r>
    </w:p>
    <w:p w14:paraId="0E6EB9CB" w14:textId="29B7D84C" w:rsidR="00293CA1" w:rsidRDefault="002C7F9F" w:rsidP="00E2267C">
      <w:r>
        <w:t>5</w:t>
      </w:r>
      <w:r w:rsidR="00E2267C">
        <w:t>).</w:t>
      </w:r>
      <w:r w:rsidR="00293CA1" w:rsidRPr="00293CA1">
        <w:t xml:space="preserve"> </w:t>
      </w:r>
      <w:r w:rsidR="00293CA1">
        <w:t xml:space="preserve">Komisja </w:t>
      </w:r>
      <w:r w:rsidR="00D40DCA">
        <w:t xml:space="preserve">Konkursowa </w:t>
      </w:r>
      <w:r w:rsidR="00293CA1">
        <w:t>zostanie powołana przez organizatora.</w:t>
      </w:r>
    </w:p>
    <w:p w14:paraId="48DA6528" w14:textId="2FA85001" w:rsidR="009F5113" w:rsidRDefault="002C7F9F" w:rsidP="00E2267C">
      <w:r>
        <w:t>6</w:t>
      </w:r>
      <w:r w:rsidR="00A561AA">
        <w:t>).</w:t>
      </w:r>
      <w:r w:rsidR="00E2267C">
        <w:t xml:space="preserve"> Komisja Konkursowa wybierze najładniejsze ogrody</w:t>
      </w:r>
      <w:r w:rsidR="00A561AA">
        <w:t xml:space="preserve"> na podstawie nadesłanych fotografii oraz opisu ogrodu.</w:t>
      </w:r>
    </w:p>
    <w:p w14:paraId="7D678326" w14:textId="3252765E" w:rsidR="00E2267C" w:rsidRDefault="00E2267C" w:rsidP="00E2267C">
      <w:r>
        <w:t>Komisja dokona wyboru najpiękniejszego ogródka wiejskiego oraz przyzna II i III miejsca.</w:t>
      </w:r>
    </w:p>
    <w:p w14:paraId="071F3DEC" w14:textId="03F66076" w:rsidR="00E2267C" w:rsidRDefault="00E2267C" w:rsidP="00E2267C">
      <w:r>
        <w:t xml:space="preserve">Rozstrzygnięcie Konkursu i wręczenie nagród </w:t>
      </w:r>
      <w:r w:rsidR="000B289A">
        <w:t>nastąpią</w:t>
      </w:r>
      <w:r>
        <w:t xml:space="preserve"> </w:t>
      </w:r>
      <w:r w:rsidR="00474BE9">
        <w:t xml:space="preserve">8 </w:t>
      </w:r>
      <w:r>
        <w:t>września 202</w:t>
      </w:r>
      <w:r w:rsidR="00474BE9">
        <w:t>4</w:t>
      </w:r>
      <w:r>
        <w:t xml:space="preserve"> r. podczas Dożynek</w:t>
      </w:r>
      <w:r w:rsidR="00A561AA">
        <w:t>.</w:t>
      </w:r>
    </w:p>
    <w:p w14:paraId="6BEB9F9A" w14:textId="1C146134" w:rsidR="005A7F66" w:rsidRPr="005A7F66" w:rsidRDefault="002C7F9F" w:rsidP="00E2267C">
      <w:pPr>
        <w:rPr>
          <w:b/>
          <w:bCs/>
        </w:rPr>
      </w:pPr>
      <w:r>
        <w:rPr>
          <w:b/>
          <w:bCs/>
        </w:rPr>
        <w:t>7</w:t>
      </w:r>
      <w:r w:rsidR="00474BE9" w:rsidRPr="005A7F66">
        <w:rPr>
          <w:b/>
          <w:bCs/>
        </w:rPr>
        <w:t xml:space="preserve">). </w:t>
      </w:r>
      <w:r w:rsidR="005A7F66" w:rsidRPr="005A7F66">
        <w:rPr>
          <w:b/>
          <w:bCs/>
        </w:rPr>
        <w:t xml:space="preserve">Koło Gospodyń, </w:t>
      </w:r>
      <w:r w:rsidR="0062342F">
        <w:rPr>
          <w:b/>
          <w:bCs/>
        </w:rPr>
        <w:t xml:space="preserve">z </w:t>
      </w:r>
      <w:r w:rsidR="005A7F66" w:rsidRPr="005A7F66">
        <w:rPr>
          <w:b/>
          <w:bCs/>
        </w:rPr>
        <w:t>którego napłynie największa ilość zgłoszeń do konkursu, również otrzyma nagrodę specjalną.</w:t>
      </w:r>
    </w:p>
    <w:p w14:paraId="5497369D" w14:textId="77777777" w:rsidR="00EF1B46" w:rsidRDefault="00EF1B46" w:rsidP="00E2267C"/>
    <w:p w14:paraId="4817017F" w14:textId="77777777" w:rsidR="00A92028" w:rsidRDefault="00A92028" w:rsidP="00E2267C"/>
    <w:p w14:paraId="35A14485" w14:textId="145528F1" w:rsidR="00A92028" w:rsidRDefault="00A92028" w:rsidP="00A92028">
      <w:pPr>
        <w:pStyle w:val="Nagwek2"/>
      </w:pPr>
      <w:r>
        <w:t>KARTA ZGŁOSZENIOWA DO KONKURSU „NAJŁADNIEJSZY OGRÓD WIEJSKI”</w:t>
      </w:r>
      <w:r w:rsidR="008E7CCA">
        <w:t xml:space="preserve"> 2024</w:t>
      </w:r>
    </w:p>
    <w:p w14:paraId="06CE84ED" w14:textId="77777777" w:rsidR="00A92028" w:rsidRDefault="00A92028" w:rsidP="00A92028"/>
    <w:p w14:paraId="3BCE2D13" w14:textId="77777777" w:rsidR="00EF1B46" w:rsidRDefault="00A92028" w:rsidP="00A92028">
      <w:r>
        <w:t xml:space="preserve">Imię i nazwisko………………………………………………………………………………………………………………………………. </w:t>
      </w:r>
    </w:p>
    <w:p w14:paraId="6FA3F57C" w14:textId="77777777" w:rsidR="00EF1B46" w:rsidRDefault="00A92028" w:rsidP="00A92028">
      <w:r>
        <w:t>Nazwa Koła Gospodyń Wiejskich……………………………………………………………………………………………………</w:t>
      </w:r>
    </w:p>
    <w:p w14:paraId="000D901C" w14:textId="77777777" w:rsidR="00EF1B46" w:rsidRDefault="00EF1B46" w:rsidP="00A92028"/>
    <w:p w14:paraId="235E319B" w14:textId="77777777" w:rsidR="00A92028" w:rsidRDefault="00A92028" w:rsidP="00A92028"/>
    <w:p w14:paraId="6FA1B9F5" w14:textId="77777777" w:rsidR="00A92028" w:rsidRDefault="00A92028" w:rsidP="00A92028">
      <w:r>
        <w:t xml:space="preserve">                                                                                           ………………………………… Data i podpis zgłaszającego</w:t>
      </w:r>
    </w:p>
    <w:p w14:paraId="2A67F1C1" w14:textId="77777777" w:rsidR="00A92028" w:rsidRDefault="00A92028" w:rsidP="00E2267C"/>
    <w:p w14:paraId="70B2356E" w14:textId="77777777" w:rsidR="00B8756F" w:rsidRDefault="00B8756F" w:rsidP="00E2267C"/>
    <w:p w14:paraId="7FB89F43" w14:textId="77777777" w:rsidR="00B8756F" w:rsidRDefault="00B8756F" w:rsidP="00E2267C"/>
    <w:p w14:paraId="68C2D987" w14:textId="77777777" w:rsidR="00B8756F" w:rsidRDefault="00B8756F" w:rsidP="00E2267C"/>
    <w:p w14:paraId="16200A8E" w14:textId="77777777" w:rsidR="00B8756F" w:rsidRDefault="00B8756F" w:rsidP="00E2267C"/>
    <w:p w14:paraId="66419C63" w14:textId="77777777" w:rsidR="00E2267C" w:rsidRDefault="00E2267C" w:rsidP="007E2A8A"/>
    <w:p w14:paraId="7E1961A5" w14:textId="77777777" w:rsidR="00B234AC" w:rsidRDefault="00B234AC"/>
    <w:sectPr w:rsidR="00B234AC" w:rsidSect="00B2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18"/>
    <w:rsid w:val="00041BE0"/>
    <w:rsid w:val="000455C7"/>
    <w:rsid w:val="000B289A"/>
    <w:rsid w:val="000C5AE8"/>
    <w:rsid w:val="001A4DD6"/>
    <w:rsid w:val="002475F8"/>
    <w:rsid w:val="00293CA1"/>
    <w:rsid w:val="002C7F9F"/>
    <w:rsid w:val="002E335F"/>
    <w:rsid w:val="003508F5"/>
    <w:rsid w:val="003C217A"/>
    <w:rsid w:val="003C3B18"/>
    <w:rsid w:val="004529F8"/>
    <w:rsid w:val="00474BE9"/>
    <w:rsid w:val="004F3216"/>
    <w:rsid w:val="005A7F66"/>
    <w:rsid w:val="0062342F"/>
    <w:rsid w:val="006E1242"/>
    <w:rsid w:val="007B4DB8"/>
    <w:rsid w:val="007E2A8A"/>
    <w:rsid w:val="00837D88"/>
    <w:rsid w:val="008E5A57"/>
    <w:rsid w:val="008E7CCA"/>
    <w:rsid w:val="009F5113"/>
    <w:rsid w:val="00A561AA"/>
    <w:rsid w:val="00A80696"/>
    <w:rsid w:val="00A92028"/>
    <w:rsid w:val="00A92E04"/>
    <w:rsid w:val="00AA2EB5"/>
    <w:rsid w:val="00B234AC"/>
    <w:rsid w:val="00B36966"/>
    <w:rsid w:val="00B8756F"/>
    <w:rsid w:val="00BA2BF1"/>
    <w:rsid w:val="00BD2C11"/>
    <w:rsid w:val="00C56E80"/>
    <w:rsid w:val="00C60516"/>
    <w:rsid w:val="00D40DCA"/>
    <w:rsid w:val="00E2267C"/>
    <w:rsid w:val="00EF1B46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6670"/>
  <w15:docId w15:val="{97756B92-902B-4221-B0D6-4989C92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4AC"/>
  </w:style>
  <w:style w:type="paragraph" w:styleId="Nagwek1">
    <w:name w:val="heading 1"/>
    <w:basedOn w:val="Normalny"/>
    <w:next w:val="Normalny"/>
    <w:link w:val="Nagwek1Znak"/>
    <w:uiPriority w:val="9"/>
    <w:qFormat/>
    <w:rsid w:val="00A56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2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2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1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124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56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2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cownia.plastyczna@nok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Plastyczna</dc:creator>
  <cp:lastModifiedBy>NOK NT</cp:lastModifiedBy>
  <cp:revision>7</cp:revision>
  <dcterms:created xsi:type="dcterms:W3CDTF">2023-07-17T09:36:00Z</dcterms:created>
  <dcterms:modified xsi:type="dcterms:W3CDTF">2024-06-21T10:04:00Z</dcterms:modified>
</cp:coreProperties>
</file>